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A208" w14:textId="77777777" w:rsidR="00AD2AA0" w:rsidRDefault="00AD2AA0" w:rsidP="00AD2AA0">
      <w:r>
        <w:t>Good Afternoon IESRA Referees</w:t>
      </w:r>
      <w:r>
        <w:br/>
      </w:r>
      <w:r>
        <w:br/>
      </w:r>
      <w:r>
        <w:br/>
      </w:r>
      <w:r w:rsidRPr="00AD2AA0">
        <w:rPr>
          <w:b/>
          <w:bCs/>
        </w:rPr>
        <w:t>If you are assigned to CSL games this weekend</w:t>
      </w:r>
      <w:r>
        <w:t xml:space="preserve"> print and / or keep this email available at your fields!</w:t>
      </w:r>
    </w:p>
    <w:p w14:paraId="3C285776" w14:textId="77777777" w:rsidR="009A537F" w:rsidRDefault="009A537F" w:rsidP="00AD2AA0"/>
    <w:p w14:paraId="6B4AFD6E" w14:textId="77777777" w:rsidR="009A537F" w:rsidRDefault="009A537F" w:rsidP="00AD2AA0"/>
    <w:p w14:paraId="1A32E0B7" w14:textId="0445D835" w:rsidR="009A537F" w:rsidRDefault="00BF477B" w:rsidP="00AD2AA0">
      <w:r>
        <w:t xml:space="preserve">A few notes:  </w:t>
      </w:r>
    </w:p>
    <w:p w14:paraId="1291A32A" w14:textId="77777777" w:rsidR="00BF477B" w:rsidRDefault="00BF477B" w:rsidP="00AD2AA0"/>
    <w:p w14:paraId="7A9871C6" w14:textId="57A76230" w:rsidR="00BF477B" w:rsidRDefault="00BF477B" w:rsidP="00AD2AA0">
      <w:r>
        <w:t>Do not make comments about teams/players even if you think no one can overhear you.  It will cause you grief.  If you say something taken as “bad” by one team or if you say something that is taken as “good” by the other team – it’ll get twisted and cause issues.  If we don’t talk about them, it’ll be better.</w:t>
      </w:r>
    </w:p>
    <w:p w14:paraId="6F59FFDE" w14:textId="77777777" w:rsidR="00BF477B" w:rsidRDefault="00BF477B" w:rsidP="00AD2AA0"/>
    <w:p w14:paraId="762EE853" w14:textId="32707F0E" w:rsidR="00BF477B" w:rsidRDefault="00BF477B" w:rsidP="00AD2AA0">
      <w:r>
        <w:t>Be professional at all times.  If the ‘other party’ is not being so, then do not engage them.  Ultimately you can suspend the match and write a report on the situation and send it to me.  When in doubt walk away and call me.</w:t>
      </w:r>
    </w:p>
    <w:p w14:paraId="0E706FFE" w14:textId="77777777" w:rsidR="00BF477B" w:rsidRDefault="00BF477B" w:rsidP="00AD2AA0"/>
    <w:p w14:paraId="2E67B9B1" w14:textId="4F69C0C8" w:rsidR="00BF477B" w:rsidRDefault="00BF477B" w:rsidP="00AD2AA0">
      <w:r>
        <w:t>Try to sit with other referees.</w:t>
      </w:r>
    </w:p>
    <w:p w14:paraId="04622421" w14:textId="77777777" w:rsidR="00BF477B" w:rsidRDefault="00BF477B" w:rsidP="00AD2AA0"/>
    <w:p w14:paraId="4EC211C2" w14:textId="7AE233CA" w:rsidR="00BF477B" w:rsidRDefault="00BF477B" w:rsidP="00AD2AA0">
      <w:r>
        <w:t>Secure your gear and things like your phone.  Please do not leave money paid to you in your ref bag or in the cup holder of your chair.  (Yes it has happened)</w:t>
      </w:r>
    </w:p>
    <w:p w14:paraId="320BD751" w14:textId="77777777" w:rsidR="009A537F" w:rsidRDefault="009A537F" w:rsidP="00AD2AA0"/>
    <w:p w14:paraId="404CAC3C" w14:textId="77777777" w:rsidR="00AD2AA0" w:rsidRDefault="00AD2AA0" w:rsidP="00AD2AA0"/>
    <w:p w14:paraId="7F889D11" w14:textId="45AE1968" w:rsidR="009A537F" w:rsidRDefault="00AD2AA0" w:rsidP="00AD2AA0">
      <w:r>
        <w:t xml:space="preserve">Attached to this email is a link for this year’s current </w:t>
      </w:r>
      <w:r w:rsidR="00BF477B">
        <w:t>Referee Fees</w:t>
      </w:r>
      <w:r>
        <w:t xml:space="preserve"> and IESRA Referee Fee Split.  All referees should print and keep with them these sheets for the remainder of 2024!!!!</w:t>
      </w:r>
    </w:p>
    <w:p w14:paraId="5D3FF83B" w14:textId="77777777" w:rsidR="009A537F" w:rsidRDefault="009A537F" w:rsidP="00AD2AA0"/>
    <w:p w14:paraId="26845217" w14:textId="77777777" w:rsidR="009A537F" w:rsidRDefault="009A537F" w:rsidP="00AD2AA0"/>
    <w:p w14:paraId="3D309685"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First, I am sending this out through the Arbiter system to be sure that everyone gets a copy that they can print and save.  This email will not be of any use to you unless you’ve downloaded the new CSL Referee app on to your cell phone (NOT THE OLD CSL SPRING APP!).  In addition, for reasons already explained in previous emails, IESRA will only be using the CSL app for all CSL League and League Cup game assignments this fall.  So, no app = no game assignments.</w:t>
      </w:r>
    </w:p>
    <w:p w14:paraId="0C0B4DF4" w14:textId="77777777" w:rsidR="009A537F" w:rsidRPr="009A537F" w:rsidRDefault="009A537F" w:rsidP="009A537F">
      <w:pPr>
        <w:rPr>
          <w:rFonts w:asciiTheme="minorHAnsi" w:hAnsiTheme="minorHAnsi" w:cstheme="minorBidi"/>
        </w:rPr>
      </w:pPr>
    </w:p>
    <w:p w14:paraId="28BA30C1"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Initially there has been a lot of confusion over the way the CSL app actually works.</w:t>
      </w:r>
    </w:p>
    <w:p w14:paraId="09ED2EEA" w14:textId="77777777" w:rsidR="009A537F" w:rsidRPr="009A537F" w:rsidRDefault="009A537F" w:rsidP="009A537F">
      <w:pPr>
        <w:rPr>
          <w:rFonts w:asciiTheme="minorHAnsi" w:hAnsiTheme="minorHAnsi" w:cstheme="minorBidi"/>
        </w:rPr>
      </w:pPr>
    </w:p>
    <w:p w14:paraId="6B2D6F77"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You must carefully accept all games as they appear.  As you accept them they will be moved from “My Assignments” to “My Schedule”.  On some phones the “accept” and “decline” buttons are way to close together.</w:t>
      </w:r>
    </w:p>
    <w:p w14:paraId="491A2BBB" w14:textId="77777777" w:rsidR="009A537F" w:rsidRPr="009A537F" w:rsidRDefault="009A537F" w:rsidP="009A537F">
      <w:pPr>
        <w:rPr>
          <w:rFonts w:asciiTheme="minorHAnsi" w:hAnsiTheme="minorHAnsi" w:cstheme="minorBidi"/>
        </w:rPr>
      </w:pPr>
    </w:p>
    <w:p w14:paraId="0C0C7662"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NOTE: for the next few weeks there will be no penalties for declining games (unless you accept them and then turn them back).  If you decline the first or last game of a “set” of assigned games, you may be replaced for all games as it is pretty impossible to get referees to come out for one game.</w:t>
      </w:r>
    </w:p>
    <w:p w14:paraId="55265216" w14:textId="77777777" w:rsidR="009A537F" w:rsidRPr="009A537F" w:rsidRDefault="009A537F" w:rsidP="009A537F">
      <w:pPr>
        <w:rPr>
          <w:rFonts w:asciiTheme="minorHAnsi" w:hAnsiTheme="minorHAnsi" w:cstheme="minorBidi"/>
        </w:rPr>
      </w:pPr>
    </w:p>
    <w:p w14:paraId="3A27F095"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Are you the “Center” or the “Assistant Referee”: Once you accept your games, you’ll see them in “My Schedule” and at the top of each assignment in between the teams you’ll see “C” or an “A”.  “C” is the Center and “A” is the Assistant Referee.</w:t>
      </w:r>
    </w:p>
    <w:p w14:paraId="29454EC2" w14:textId="77777777" w:rsidR="009A537F" w:rsidRPr="009A537F" w:rsidRDefault="009A537F" w:rsidP="009A537F">
      <w:pPr>
        <w:rPr>
          <w:rFonts w:asciiTheme="minorHAnsi" w:hAnsiTheme="minorHAnsi" w:cstheme="minorBidi"/>
        </w:rPr>
      </w:pPr>
    </w:p>
    <w:p w14:paraId="62EB3F04"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 xml:space="preserve">Who am I working with: Once you accept your games, you’ll see them in “My Schedule”.  Tap on the small crossed swords and the “Match Report” comes up. Tap on the “C” or “A” near the top and in the </w:t>
      </w:r>
      <w:r w:rsidRPr="009A537F">
        <w:rPr>
          <w:rFonts w:asciiTheme="minorHAnsi" w:hAnsiTheme="minorHAnsi" w:cstheme="minorBidi"/>
        </w:rPr>
        <w:lastRenderedPageBreak/>
        <w:t>center and your referee team will magically pop-up.  Once you’re done looking at the pop-up, tap on the “X” at the bottom of the screen.  Then tap the “back” symbol to go back to the “My Schedule” section.</w:t>
      </w:r>
    </w:p>
    <w:p w14:paraId="75DD74C9" w14:textId="77777777" w:rsidR="009A537F" w:rsidRPr="009A537F" w:rsidRDefault="009A537F" w:rsidP="009A537F">
      <w:pPr>
        <w:rPr>
          <w:rFonts w:asciiTheme="minorHAnsi" w:hAnsiTheme="minorHAnsi" w:cstheme="minorBidi"/>
        </w:rPr>
      </w:pPr>
    </w:p>
    <w:p w14:paraId="4BD63848"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NOTE: DO NOT try to enter scores and other information until AFTER the game has been played. If after the game is played and you cannot enter scores/game information.  Try logging out of the app and restarting your phone and logging back into the app.  This appears to clear up the stored time and date data that is in your app.</w:t>
      </w:r>
    </w:p>
    <w:p w14:paraId="743A0655" w14:textId="77777777" w:rsidR="009A537F" w:rsidRPr="009A537F" w:rsidRDefault="009A537F" w:rsidP="009A537F">
      <w:pPr>
        <w:rPr>
          <w:rFonts w:asciiTheme="minorHAnsi" w:hAnsiTheme="minorHAnsi" w:cstheme="minorBidi"/>
        </w:rPr>
      </w:pPr>
    </w:p>
    <w:p w14:paraId="7111E575"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Occasionally, it appears that you must re-accept your games.  This could be due to CSL changes in time or field location or it could be that I’ve had to re-assign a member of the referee team.  Please do so quickly and make sure that all games have been accepted and are in the “My Schedule” section.</w:t>
      </w:r>
    </w:p>
    <w:p w14:paraId="569CC000" w14:textId="77777777" w:rsidR="009A537F" w:rsidRPr="009A537F" w:rsidRDefault="009A537F" w:rsidP="009A537F">
      <w:pPr>
        <w:rPr>
          <w:rFonts w:asciiTheme="minorHAnsi" w:hAnsiTheme="minorHAnsi" w:cstheme="minorBidi"/>
        </w:rPr>
      </w:pPr>
    </w:p>
    <w:p w14:paraId="567E9BA3" w14:textId="77777777" w:rsidR="009A537F" w:rsidRPr="009A537F" w:rsidRDefault="009A537F" w:rsidP="009A537F">
      <w:pPr>
        <w:rPr>
          <w:rFonts w:asciiTheme="minorHAnsi" w:hAnsiTheme="minorHAnsi" w:cstheme="minorBidi"/>
        </w:rPr>
      </w:pPr>
    </w:p>
    <w:p w14:paraId="52259BAC"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 xml:space="preserve">Score entry: </w:t>
      </w:r>
    </w:p>
    <w:p w14:paraId="07D1FF10"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If the game you are working has been assigned in the CSL System, touch “MY SCHEDULE” and chose your game.</w:t>
      </w:r>
    </w:p>
    <w:p w14:paraId="1E32B9AB" w14:textId="77777777" w:rsidR="009A537F" w:rsidRPr="009A537F" w:rsidRDefault="009A537F" w:rsidP="009A537F">
      <w:pPr>
        <w:rPr>
          <w:rFonts w:asciiTheme="minorHAnsi" w:hAnsiTheme="minorHAnsi" w:cstheme="minorBidi"/>
        </w:rPr>
      </w:pPr>
    </w:p>
    <w:p w14:paraId="1B099915"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If the game you are working has NOT been assigned in the CSL System touch ENTER GAME RESULTS and scan the bar code on the Match Report.</w:t>
      </w:r>
    </w:p>
    <w:p w14:paraId="5A428ACD" w14:textId="77777777" w:rsidR="009A537F" w:rsidRPr="009A537F" w:rsidRDefault="009A537F" w:rsidP="009A537F">
      <w:pPr>
        <w:rPr>
          <w:rFonts w:asciiTheme="minorHAnsi" w:hAnsiTheme="minorHAnsi" w:cstheme="minorBidi"/>
        </w:rPr>
      </w:pPr>
    </w:p>
    <w:p w14:paraId="45D3C1F3"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Touch the Camera, frame the completed Match Report in the box and take a picture. Touch USE PHOTO and then CHOOSE.</w:t>
      </w:r>
    </w:p>
    <w:p w14:paraId="67C45B32" w14:textId="77777777" w:rsidR="009A537F" w:rsidRPr="009A537F" w:rsidRDefault="009A537F" w:rsidP="009A537F">
      <w:pPr>
        <w:rPr>
          <w:rFonts w:asciiTheme="minorHAnsi" w:hAnsiTheme="minorHAnsi" w:cstheme="minorBidi"/>
        </w:rPr>
      </w:pPr>
    </w:p>
    <w:p w14:paraId="72EB77C9"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Touch CONTINUE</w:t>
      </w:r>
    </w:p>
    <w:p w14:paraId="4E5F4611" w14:textId="77777777" w:rsidR="009A537F" w:rsidRPr="009A537F" w:rsidRDefault="009A537F" w:rsidP="009A537F">
      <w:pPr>
        <w:rPr>
          <w:rFonts w:asciiTheme="minorHAnsi" w:hAnsiTheme="minorHAnsi" w:cstheme="minorBidi"/>
        </w:rPr>
      </w:pPr>
    </w:p>
    <w:p w14:paraId="380FD151"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Enter the number of goals for each team and the number of referees’ present. Then touch CONTINUE.</w:t>
      </w:r>
    </w:p>
    <w:p w14:paraId="51DDF3C8" w14:textId="77777777" w:rsidR="009A537F" w:rsidRPr="009A537F" w:rsidRDefault="009A537F" w:rsidP="009A537F">
      <w:pPr>
        <w:rPr>
          <w:rFonts w:asciiTheme="minorHAnsi" w:hAnsiTheme="minorHAnsi" w:cstheme="minorBidi"/>
        </w:rPr>
      </w:pPr>
    </w:p>
    <w:p w14:paraId="4ADE13F3"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Touch the appropriate box for Yellow (Y), Double Yellow (YX2) or Red (R) cards for players and coaches on each team.</w:t>
      </w:r>
    </w:p>
    <w:p w14:paraId="44B03861" w14:textId="77777777" w:rsidR="009A537F" w:rsidRPr="009A537F" w:rsidRDefault="009A537F" w:rsidP="009A537F">
      <w:pPr>
        <w:rPr>
          <w:rFonts w:asciiTheme="minorHAnsi" w:hAnsiTheme="minorHAnsi" w:cstheme="minorBidi"/>
        </w:rPr>
      </w:pPr>
    </w:p>
    <w:p w14:paraId="376FB8AE"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Complete the Star Ratings for each team. (5-stars indicates that you Strongly Agree with each statement, 1-star that you strongly disagree. (Teams will be rating you also!)</w:t>
      </w:r>
    </w:p>
    <w:p w14:paraId="540CC413" w14:textId="77777777" w:rsidR="009A537F" w:rsidRPr="009A537F" w:rsidRDefault="009A537F" w:rsidP="009A537F">
      <w:pPr>
        <w:rPr>
          <w:rFonts w:asciiTheme="minorHAnsi" w:hAnsiTheme="minorHAnsi" w:cstheme="minorBidi"/>
        </w:rPr>
      </w:pPr>
    </w:p>
    <w:p w14:paraId="08CAF714"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Touch CONTINUE.</w:t>
      </w:r>
    </w:p>
    <w:p w14:paraId="6D757C80" w14:textId="77777777" w:rsidR="009A537F" w:rsidRPr="009A537F" w:rsidRDefault="009A537F" w:rsidP="009A537F">
      <w:pPr>
        <w:rPr>
          <w:rFonts w:asciiTheme="minorHAnsi" w:hAnsiTheme="minorHAnsi" w:cstheme="minorBidi"/>
        </w:rPr>
      </w:pPr>
    </w:p>
    <w:p w14:paraId="4F362A38"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Enter comments only if you feel this game needs the attention of the CSL Staff.</w:t>
      </w:r>
    </w:p>
    <w:p w14:paraId="6BFE7996" w14:textId="77777777" w:rsidR="009A537F" w:rsidRPr="009A537F" w:rsidRDefault="009A537F" w:rsidP="009A537F">
      <w:pPr>
        <w:rPr>
          <w:rFonts w:asciiTheme="minorHAnsi" w:hAnsiTheme="minorHAnsi" w:cstheme="minorBidi"/>
        </w:rPr>
      </w:pPr>
    </w:p>
    <w:p w14:paraId="1C8B6821"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Click SUBMIT MATCH REPORT. If you have straight red cards in your game, you must make note of it in the app (as outlined above).  However, you must also send in a hard copy of the match report and the USSF report by Monday evening following the weekend the game was played.  I would advise keeping a picture copy of both reports prior to mailing it in.</w:t>
      </w:r>
    </w:p>
    <w:p w14:paraId="2B267E8D" w14:textId="77777777" w:rsidR="009A537F" w:rsidRPr="009A537F" w:rsidRDefault="009A537F" w:rsidP="009A537F">
      <w:pPr>
        <w:spacing w:after="160" w:line="259" w:lineRule="auto"/>
        <w:ind w:left="720"/>
        <w:contextualSpacing/>
        <w:rPr>
          <w:rFonts w:asciiTheme="minorHAnsi" w:hAnsiTheme="minorHAnsi" w:cstheme="minorBidi"/>
        </w:rPr>
      </w:pPr>
    </w:p>
    <w:p w14:paraId="7ED1A26A"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t>Keep the signed copy of the match report until the end of the season – “just in case”.</w:t>
      </w:r>
    </w:p>
    <w:p w14:paraId="4B50A961" w14:textId="77777777" w:rsidR="009A537F" w:rsidRPr="009A537F" w:rsidRDefault="009A537F" w:rsidP="009A537F">
      <w:pPr>
        <w:spacing w:after="160" w:line="259" w:lineRule="auto"/>
        <w:ind w:left="720"/>
        <w:contextualSpacing/>
        <w:rPr>
          <w:rFonts w:asciiTheme="minorHAnsi" w:hAnsiTheme="minorHAnsi" w:cstheme="minorBidi"/>
        </w:rPr>
      </w:pPr>
    </w:p>
    <w:p w14:paraId="707EC53A" w14:textId="77777777" w:rsidR="009A537F" w:rsidRPr="009A537F" w:rsidRDefault="009A537F" w:rsidP="009A537F">
      <w:pPr>
        <w:numPr>
          <w:ilvl w:val="0"/>
          <w:numId w:val="1"/>
        </w:numPr>
        <w:spacing w:after="160" w:line="259" w:lineRule="auto"/>
        <w:contextualSpacing/>
        <w:rPr>
          <w:rFonts w:asciiTheme="minorHAnsi" w:hAnsiTheme="minorHAnsi" w:cstheme="minorBidi"/>
        </w:rPr>
      </w:pPr>
      <w:r w:rsidRPr="009A537F">
        <w:rPr>
          <w:rFonts w:asciiTheme="minorHAnsi" w:hAnsiTheme="minorHAnsi" w:cstheme="minorBidi"/>
        </w:rPr>
        <w:lastRenderedPageBreak/>
        <w:t>Do NOT mail in the match report if you’ve entered the information into the app – ONLY if there is a USSF report to go along with it do you mail the match report in after entering the scores.</w:t>
      </w:r>
    </w:p>
    <w:p w14:paraId="4A613DDA" w14:textId="77777777" w:rsidR="009A537F" w:rsidRPr="009A537F" w:rsidRDefault="009A537F" w:rsidP="009A537F">
      <w:pPr>
        <w:spacing w:after="160" w:line="259" w:lineRule="auto"/>
        <w:ind w:left="720"/>
        <w:contextualSpacing/>
        <w:rPr>
          <w:rFonts w:asciiTheme="minorHAnsi" w:hAnsiTheme="minorHAnsi" w:cstheme="minorBidi"/>
        </w:rPr>
      </w:pPr>
    </w:p>
    <w:p w14:paraId="0F8EB0BC"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By the way, if you touch the round small soccer player (green on white) on the bottom right hand side of the “MY SCHEDULES” screen you can practice. Touch team icons to see manager and coach contact info. The “C” or “A” for the ref team. The fields for directions, weather, notes and the field schedule.</w:t>
      </w:r>
    </w:p>
    <w:p w14:paraId="701EDC48" w14:textId="77777777" w:rsidR="009A537F" w:rsidRPr="009A537F" w:rsidRDefault="009A537F" w:rsidP="009A537F">
      <w:pPr>
        <w:rPr>
          <w:rFonts w:asciiTheme="minorHAnsi" w:hAnsiTheme="minorHAnsi" w:cstheme="minorBidi"/>
        </w:rPr>
      </w:pPr>
    </w:p>
    <w:p w14:paraId="6AF5BB00" w14:textId="77777777" w:rsidR="009A537F" w:rsidRPr="009A537F" w:rsidRDefault="009A537F" w:rsidP="009A537F">
      <w:pPr>
        <w:rPr>
          <w:rFonts w:asciiTheme="minorHAnsi" w:hAnsiTheme="minorHAnsi" w:cstheme="minorBidi"/>
        </w:rPr>
      </w:pPr>
      <w:r w:rsidRPr="009A537F">
        <w:rPr>
          <w:rFonts w:asciiTheme="minorHAnsi" w:hAnsiTheme="minorHAnsi" w:cstheme="minorBidi"/>
        </w:rPr>
        <w:t>If you have any questions on any of these operational steps, contact me by email and I will do my best to walk you through the steps.  If you need help on game day, call me and leave a detailed message (if I can’t answer the phone) and I’ll get back to you when things settle.</w:t>
      </w:r>
    </w:p>
    <w:p w14:paraId="7013F126" w14:textId="77777777" w:rsidR="009A537F" w:rsidRPr="009A537F" w:rsidRDefault="009A537F" w:rsidP="009A537F">
      <w:pPr>
        <w:rPr>
          <w:rFonts w:asciiTheme="minorHAnsi" w:hAnsiTheme="minorHAnsi" w:cstheme="minorBidi"/>
        </w:rPr>
      </w:pPr>
    </w:p>
    <w:p w14:paraId="27E00F4D" w14:textId="26EDA7BF" w:rsidR="009A537F" w:rsidRPr="009A537F" w:rsidRDefault="009A537F" w:rsidP="00AD2AA0">
      <w:pPr>
        <w:rPr>
          <w:rFonts w:asciiTheme="minorHAnsi" w:hAnsiTheme="minorHAnsi" w:cstheme="minorBidi"/>
        </w:rPr>
      </w:pPr>
      <w:r w:rsidRPr="009A537F">
        <w:rPr>
          <w:rFonts w:asciiTheme="minorHAnsi" w:hAnsiTheme="minorHAnsi" w:cstheme="minorBidi"/>
        </w:rPr>
        <w:t>There is no way to block venues, teams or referees with this system.  I can accommodate a small number of special requests for special circumstances, but any blanket requests to block are impossible to administer at this point.  There is no way to set mileage limits either.  So, if a venue is too far away for you please decline the games and if another set of games comes available after assigning everyone else those games will be offered to you.</w:t>
      </w:r>
      <w:r w:rsidR="00AD2AA0">
        <w:br/>
      </w:r>
      <w:r w:rsidR="00AD2AA0">
        <w:br/>
        <w:t> </w:t>
      </w:r>
      <w:r w:rsidR="00AD2AA0">
        <w:br/>
      </w:r>
      <w:r w:rsidR="00AD2AA0">
        <w:rPr>
          <w:rStyle w:val="Emphasis"/>
          <w:u w:val="single"/>
        </w:rPr>
        <w:t>Referee Parking:</w:t>
      </w:r>
      <w:r w:rsidR="00AD2AA0">
        <w:br/>
        <w:t> </w:t>
      </w:r>
      <w:r w:rsidR="00AD2AA0">
        <w:br/>
      </w:r>
      <w:r w:rsidR="00AD2AA0">
        <w:rPr>
          <w:rStyle w:val="Emphasis"/>
        </w:rPr>
        <w:t>At the San Bernardino Soccer Complex – Enter main driveway and identify yourself as a referee by showing your Referee Badge / CalSouth ID or a jersey and if asked, say that you were assigned by “Jess”.  Note: there are new spikes placed in all of the gateways into and out of the park.  DO NOT try to enter in the gateway we have used in the past – you will damage your tires…. permanently.  Follow the directions and enter only in the main gateway.  If anything changes on this, I will let you know!</w:t>
      </w:r>
      <w:r w:rsidR="00AD2AA0">
        <w:br/>
        <w:t> </w:t>
      </w:r>
      <w:r w:rsidR="00AD2AA0">
        <w:br/>
      </w:r>
      <w:r w:rsidR="00AD2AA0">
        <w:rPr>
          <w:rStyle w:val="Emphasis"/>
        </w:rPr>
        <w:t>A note about parking at both locations.  Never be impatient or rude with the parking staff.  Just like we don’t like rude people when we’re reffing and only trying to do our best – these young people don’t intentionally try to cause issues.  Just be polite and let them work through whatever it is that is confusing them…. thank you!</w:t>
      </w:r>
      <w:r w:rsidR="00AD2AA0">
        <w:br/>
        <w:t> </w:t>
      </w:r>
      <w:r w:rsidR="00AD2AA0">
        <w:br/>
      </w:r>
      <w:r w:rsidR="00AD2AA0">
        <w:br/>
        <w:t xml:space="preserve">I need to remind everyone that CANCELED games do not get paid, but that FORFEITED games do get </w:t>
      </w:r>
      <w:r>
        <w:t xml:space="preserve">submitted to be </w:t>
      </w:r>
      <w:r w:rsidR="00AD2AA0">
        <w:t>paid.  I think that’s where we got confused last year.  Games are only FORFEITED (</w:t>
      </w:r>
      <w:r>
        <w:t>invoiced by IESRA to CSL</w:t>
      </w:r>
      <w:r w:rsidR="00AD2AA0">
        <w:t>) on game day.  If they are canceled the day before then the game is CANCELED (not paid).  Check your CSL app often for updates to your assignments and the game schedule.</w:t>
      </w:r>
      <w:r w:rsidR="00AD2AA0">
        <w:br/>
      </w:r>
      <w:r w:rsidR="00AD2AA0">
        <w:br/>
      </w:r>
      <w:r w:rsidR="00AD2AA0">
        <w:br/>
        <w:t>"Water breaks" during games are given as needed and when anyone asks for one.  This means that it is ok to give multiple water breaks in a game and that it is not confined to the midpoint of each half.  However, water breaks are done with a running clock.  Not additional time is allowed for water breaks.</w:t>
      </w:r>
      <w:r w:rsidR="00AD2AA0">
        <w:br/>
      </w:r>
      <w:r w:rsidR="00AD2AA0">
        <w:br/>
        <w:t> </w:t>
      </w:r>
      <w:r w:rsidR="00AD2AA0">
        <w:br/>
      </w:r>
      <w:r w:rsidR="00AD2AA0">
        <w:rPr>
          <w:rStyle w:val="Emphasis"/>
        </w:rPr>
        <w:t>CSL REGULAR Game times and referee fees are</w:t>
      </w:r>
      <w:r w:rsidR="00AD2AA0">
        <w:rPr>
          <w:rStyle w:val="Emphasis"/>
          <w:u w:val="single"/>
        </w:rPr>
        <w:t xml:space="preserve"> printed on the CSL Match Report</w:t>
      </w:r>
      <w:r>
        <w:rPr>
          <w:rStyle w:val="Emphasis"/>
          <w:u w:val="single"/>
        </w:rPr>
        <w:t>.</w:t>
      </w:r>
    </w:p>
    <w:p w14:paraId="14C279CB" w14:textId="66D581C3" w:rsidR="00AD2AA0" w:rsidRDefault="00AD2AA0" w:rsidP="00AD2AA0">
      <w:r>
        <w:br/>
      </w:r>
      <w:r>
        <w:br/>
        <w:t>Jess</w:t>
      </w:r>
      <w:r>
        <w:br/>
      </w:r>
      <w:hyperlink r:id="rId5" w:tgtFrame="_blank" w:history="1">
        <w:r>
          <w:rPr>
            <w:rStyle w:val="Hyperlink"/>
          </w:rPr>
          <w:t>IESRAAssignor@gmail.com</w:t>
        </w:r>
      </w:hyperlink>
      <w:r>
        <w:br/>
      </w:r>
      <w:hyperlink r:id="rId6" w:tgtFrame="_blank" w:history="1">
        <w:r>
          <w:rPr>
            <w:rStyle w:val="Hyperlink"/>
          </w:rPr>
          <w:t>www.iesra.org</w:t>
        </w:r>
      </w:hyperlink>
      <w:r>
        <w:br/>
      </w:r>
      <w:r>
        <w:br/>
      </w:r>
      <w:r>
        <w:br/>
        <w:t> </w:t>
      </w:r>
      <w:r>
        <w:br/>
        <w:t> </w:t>
      </w:r>
      <w:r>
        <w:rPr>
          <w:noProof/>
        </w:rPr>
        <w:drawing>
          <wp:inline distT="0" distB="0" distL="0" distR="0" wp14:anchorId="47A15EE6" wp14:editId="3C5C56F7">
            <wp:extent cx="9525" cy="9525"/>
            <wp:effectExtent l="0" t="0" r="0" b="0"/>
            <wp:docPr id="284029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7CEF318" w14:textId="77777777" w:rsidR="00915B90" w:rsidRDefault="00915B90"/>
    <w:sectPr w:rsidR="00915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9F48B2"/>
    <w:multiLevelType w:val="hybridMultilevel"/>
    <w:tmpl w:val="3B9C3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30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A0"/>
    <w:rsid w:val="00915B90"/>
    <w:rsid w:val="009A537F"/>
    <w:rsid w:val="00A60792"/>
    <w:rsid w:val="00AD2AA0"/>
    <w:rsid w:val="00BF477B"/>
    <w:rsid w:val="00BF7A37"/>
    <w:rsid w:val="00EE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0923"/>
  <w15:chartTrackingRefBased/>
  <w15:docId w15:val="{87C3E151-1BDC-4F85-9DE2-05C04057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A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2AA0"/>
    <w:rPr>
      <w:color w:val="0000FF"/>
      <w:u w:val="single"/>
    </w:rPr>
  </w:style>
  <w:style w:type="character" w:styleId="Emphasis">
    <w:name w:val="Emphasis"/>
    <w:basedOn w:val="DefaultParagraphFont"/>
    <w:uiPriority w:val="20"/>
    <w:qFormat/>
    <w:rsid w:val="00AD2AA0"/>
    <w:rPr>
      <w:i/>
      <w:iCs/>
    </w:rPr>
  </w:style>
  <w:style w:type="character" w:styleId="Strong">
    <w:name w:val="Strong"/>
    <w:basedOn w:val="DefaultParagraphFont"/>
    <w:uiPriority w:val="22"/>
    <w:qFormat/>
    <w:rsid w:val="00AD2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pstmrk.it/3/www.iesra.org%2F/5f_U/uw21AQ/AQ/76e3239b-28e4-4205-a01a-a470ed7dad41/2/axsetObMuM" TargetMode="External"/><Relationship Id="rId5" Type="http://schemas.openxmlformats.org/officeDocument/2006/relationships/hyperlink" Target="mailto:IESRAAssigno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1434</Words>
  <Characters>6413</Characters>
  <Application>Microsoft Office Word</Application>
  <DocSecurity>0</DocSecurity>
  <Lines>337</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Branson</dc:creator>
  <cp:keywords/>
  <dc:description/>
  <cp:lastModifiedBy>Jess Branson</cp:lastModifiedBy>
  <cp:revision>3</cp:revision>
  <dcterms:created xsi:type="dcterms:W3CDTF">2025-03-05T19:58:00Z</dcterms:created>
  <dcterms:modified xsi:type="dcterms:W3CDTF">2025-03-05T20:16:00Z</dcterms:modified>
</cp:coreProperties>
</file>